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80BB" w14:textId="112A7E7B" w:rsidR="002E5244" w:rsidRPr="007557BC" w:rsidRDefault="002E5244">
      <w:pPr>
        <w:rPr>
          <w:rFonts w:ascii="Tahoma" w:hAnsi="Tahoma" w:cs="Tahoma"/>
          <w:sz w:val="24"/>
          <w:szCs w:val="24"/>
        </w:rPr>
      </w:pPr>
    </w:p>
    <w:p w14:paraId="40309192" w14:textId="77777777" w:rsidR="002E5684" w:rsidRDefault="002E5684">
      <w:pPr>
        <w:rPr>
          <w:rFonts w:ascii="Tahoma" w:hAnsi="Tahoma" w:cs="Tahoma"/>
          <w:b/>
          <w:bCs/>
          <w:sz w:val="24"/>
          <w:szCs w:val="24"/>
        </w:rPr>
      </w:pPr>
    </w:p>
    <w:p w14:paraId="16DD97F7" w14:textId="0433542A" w:rsidR="002E5244" w:rsidRPr="007557BC" w:rsidRDefault="002E5244">
      <w:pPr>
        <w:rPr>
          <w:rFonts w:ascii="Tahoma" w:hAnsi="Tahoma" w:cs="Tahoma"/>
          <w:b/>
          <w:bCs/>
          <w:sz w:val="24"/>
          <w:szCs w:val="24"/>
        </w:rPr>
      </w:pPr>
      <w:r w:rsidRPr="007557BC">
        <w:rPr>
          <w:rFonts w:ascii="Tahoma" w:hAnsi="Tahoma" w:cs="Tahoma"/>
          <w:b/>
          <w:bCs/>
          <w:sz w:val="24"/>
          <w:szCs w:val="24"/>
        </w:rPr>
        <w:t>CIRCULAR N° 0</w:t>
      </w:r>
      <w:r w:rsidR="00F655FB" w:rsidRPr="007557BC">
        <w:rPr>
          <w:rFonts w:ascii="Tahoma" w:hAnsi="Tahoma" w:cs="Tahoma"/>
          <w:b/>
          <w:bCs/>
          <w:sz w:val="24"/>
          <w:szCs w:val="24"/>
        </w:rPr>
        <w:t>2</w:t>
      </w:r>
      <w:r w:rsidRPr="007557BC">
        <w:rPr>
          <w:rFonts w:ascii="Tahoma" w:hAnsi="Tahoma" w:cs="Tahoma"/>
          <w:b/>
          <w:bCs/>
          <w:sz w:val="24"/>
          <w:szCs w:val="24"/>
        </w:rPr>
        <w:t>/202</w:t>
      </w:r>
      <w:r w:rsidR="00FC1B66" w:rsidRPr="007557BC">
        <w:rPr>
          <w:rFonts w:ascii="Tahoma" w:hAnsi="Tahoma" w:cs="Tahoma"/>
          <w:b/>
          <w:bCs/>
          <w:sz w:val="24"/>
          <w:szCs w:val="24"/>
        </w:rPr>
        <w:t>5</w:t>
      </w:r>
      <w:r w:rsidRPr="007557BC">
        <w:rPr>
          <w:rFonts w:ascii="Tahoma" w:hAnsi="Tahoma" w:cs="Tahoma"/>
          <w:b/>
          <w:bCs/>
          <w:sz w:val="24"/>
          <w:szCs w:val="24"/>
        </w:rPr>
        <w:t xml:space="preserve"> – R</w:t>
      </w:r>
      <w:r w:rsidR="0098382E" w:rsidRPr="007557BC">
        <w:rPr>
          <w:rFonts w:ascii="Tahoma" w:hAnsi="Tahoma" w:cs="Tahoma"/>
          <w:b/>
          <w:bCs/>
          <w:sz w:val="24"/>
          <w:szCs w:val="24"/>
        </w:rPr>
        <w:t>E</w:t>
      </w:r>
      <w:r w:rsidRPr="007557BC">
        <w:rPr>
          <w:rFonts w:ascii="Tahoma" w:hAnsi="Tahoma" w:cs="Tahoma"/>
          <w:b/>
          <w:bCs/>
          <w:sz w:val="24"/>
          <w:szCs w:val="24"/>
        </w:rPr>
        <w:t>CURSOS HUMANOS</w:t>
      </w:r>
    </w:p>
    <w:p w14:paraId="1665A771" w14:textId="019B2C3C" w:rsidR="00FC1B66" w:rsidRPr="007557BC" w:rsidRDefault="00FC1B66">
      <w:pPr>
        <w:rPr>
          <w:rFonts w:ascii="Tahoma" w:hAnsi="Tahoma" w:cs="Tahoma"/>
          <w:sz w:val="24"/>
          <w:szCs w:val="24"/>
        </w:rPr>
      </w:pPr>
      <w:r w:rsidRPr="007557BC">
        <w:rPr>
          <w:rFonts w:ascii="Tahoma" w:hAnsi="Tahoma" w:cs="Tahoma"/>
          <w:sz w:val="24"/>
          <w:szCs w:val="24"/>
        </w:rPr>
        <w:t xml:space="preserve">Assunto: </w:t>
      </w:r>
      <w:r w:rsidR="00F655FB" w:rsidRPr="007557BC">
        <w:rPr>
          <w:rFonts w:ascii="Tahoma" w:hAnsi="Tahoma" w:cs="Tahoma"/>
          <w:sz w:val="24"/>
          <w:szCs w:val="24"/>
        </w:rPr>
        <w:t>Atualização do Cadastro de Dependentes para Imposto de Renda 2025</w:t>
      </w:r>
      <w:r w:rsidR="00CF7AFD">
        <w:rPr>
          <w:rFonts w:ascii="Tahoma" w:hAnsi="Tahoma" w:cs="Tahoma"/>
          <w:sz w:val="24"/>
          <w:szCs w:val="24"/>
        </w:rPr>
        <w:t>/2026</w:t>
      </w:r>
    </w:p>
    <w:p w14:paraId="4DCBC9DD" w14:textId="1E0BF20A" w:rsidR="00784BE7" w:rsidRPr="007557BC" w:rsidRDefault="00784BE7">
      <w:pPr>
        <w:rPr>
          <w:rFonts w:ascii="Tahoma" w:hAnsi="Tahoma" w:cs="Tahoma"/>
          <w:sz w:val="24"/>
          <w:szCs w:val="24"/>
        </w:rPr>
      </w:pPr>
    </w:p>
    <w:p w14:paraId="4B511970" w14:textId="3DDBEFBB" w:rsidR="00784BE7" w:rsidRDefault="00784BE7" w:rsidP="00784BE7">
      <w:pPr>
        <w:jc w:val="right"/>
        <w:rPr>
          <w:rFonts w:ascii="Tahoma" w:hAnsi="Tahoma" w:cs="Tahoma"/>
          <w:sz w:val="24"/>
          <w:szCs w:val="24"/>
        </w:rPr>
      </w:pPr>
      <w:r w:rsidRPr="007557BC">
        <w:rPr>
          <w:rFonts w:ascii="Tahoma" w:hAnsi="Tahoma" w:cs="Tahoma"/>
          <w:sz w:val="24"/>
          <w:szCs w:val="24"/>
        </w:rPr>
        <w:t xml:space="preserve">Sumaré, </w:t>
      </w:r>
      <w:r w:rsidR="00EF1920" w:rsidRPr="007557BC">
        <w:rPr>
          <w:rFonts w:ascii="Tahoma" w:hAnsi="Tahoma" w:cs="Tahoma"/>
          <w:sz w:val="24"/>
          <w:szCs w:val="24"/>
        </w:rPr>
        <w:t>2</w:t>
      </w:r>
      <w:r w:rsidR="00CF7AFD">
        <w:rPr>
          <w:rFonts w:ascii="Tahoma" w:hAnsi="Tahoma" w:cs="Tahoma"/>
          <w:sz w:val="24"/>
          <w:szCs w:val="24"/>
        </w:rPr>
        <w:t>5</w:t>
      </w:r>
      <w:r w:rsidR="00FC1B66" w:rsidRPr="007557BC">
        <w:rPr>
          <w:rFonts w:ascii="Tahoma" w:hAnsi="Tahoma" w:cs="Tahoma"/>
          <w:sz w:val="24"/>
          <w:szCs w:val="24"/>
        </w:rPr>
        <w:t xml:space="preserve"> de fevereiro de 2025</w:t>
      </w:r>
    </w:p>
    <w:p w14:paraId="3B0DB475" w14:textId="77777777" w:rsidR="007557BC" w:rsidRPr="007557BC" w:rsidRDefault="007557BC" w:rsidP="00784BE7">
      <w:pPr>
        <w:jc w:val="right"/>
        <w:rPr>
          <w:rFonts w:ascii="Tahoma" w:hAnsi="Tahoma" w:cs="Tahoma"/>
          <w:sz w:val="24"/>
          <w:szCs w:val="24"/>
        </w:rPr>
      </w:pPr>
    </w:p>
    <w:p w14:paraId="06CD61FD" w14:textId="77777777" w:rsidR="00F655FB" w:rsidRPr="007557BC" w:rsidRDefault="00F655FB" w:rsidP="00F655FB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7557BC">
        <w:rPr>
          <w:rFonts w:ascii="Tahoma" w:hAnsi="Tahoma" w:cs="Tahoma"/>
          <w:sz w:val="24"/>
          <w:szCs w:val="24"/>
        </w:rPr>
        <w:t>Prezados Servidores e Vereadores,</w:t>
      </w:r>
    </w:p>
    <w:p w14:paraId="165CEDEB" w14:textId="77777777" w:rsidR="00F655FB" w:rsidRPr="007557BC" w:rsidRDefault="00F655FB" w:rsidP="00F655FB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1034E794" w14:textId="4EC9EB5F" w:rsidR="00F655FB" w:rsidRPr="007557BC" w:rsidRDefault="00F655FB" w:rsidP="00F655FB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7557BC">
        <w:rPr>
          <w:rFonts w:ascii="Tahoma" w:hAnsi="Tahoma" w:cs="Tahoma"/>
          <w:sz w:val="24"/>
          <w:szCs w:val="24"/>
        </w:rPr>
        <w:t xml:space="preserve">A Divisão de Recursos Humanos da Câmara Municipal de Sumaré informa que o período para atualização do cadastro de dependentes para fins de dedução do Imposto de Renda Retido na Fonte (IRRF) para o ano </w:t>
      </w:r>
      <w:r w:rsidR="00B3608D">
        <w:rPr>
          <w:rFonts w:ascii="Tahoma" w:hAnsi="Tahoma" w:cs="Tahoma"/>
          <w:sz w:val="24"/>
          <w:szCs w:val="24"/>
        </w:rPr>
        <w:t xml:space="preserve">calendário </w:t>
      </w:r>
      <w:r w:rsidR="00B3608D" w:rsidRPr="007557BC">
        <w:rPr>
          <w:rFonts w:ascii="Tahoma" w:hAnsi="Tahoma" w:cs="Tahoma"/>
          <w:sz w:val="24"/>
          <w:szCs w:val="24"/>
        </w:rPr>
        <w:t>2025</w:t>
      </w:r>
      <w:r w:rsidR="00BF0449">
        <w:rPr>
          <w:rFonts w:ascii="Tahoma" w:hAnsi="Tahoma" w:cs="Tahoma"/>
          <w:sz w:val="24"/>
          <w:szCs w:val="24"/>
        </w:rPr>
        <w:t>, exercício 2026,</w:t>
      </w:r>
      <w:r w:rsidRPr="007557BC">
        <w:rPr>
          <w:rFonts w:ascii="Tahoma" w:hAnsi="Tahoma" w:cs="Tahoma"/>
          <w:sz w:val="24"/>
          <w:szCs w:val="24"/>
        </w:rPr>
        <w:t xml:space="preserve"> já está aberto.</w:t>
      </w:r>
    </w:p>
    <w:p w14:paraId="48586C44" w14:textId="77777777" w:rsidR="00F655FB" w:rsidRPr="007557BC" w:rsidRDefault="00F655FB" w:rsidP="00F655FB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58A4C2E0" w14:textId="77777777" w:rsidR="00F655FB" w:rsidRPr="007557BC" w:rsidRDefault="00F655FB" w:rsidP="00F655FB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7557BC">
        <w:rPr>
          <w:rFonts w:ascii="Tahoma" w:hAnsi="Tahoma" w:cs="Tahoma"/>
          <w:b/>
          <w:bCs/>
          <w:sz w:val="24"/>
          <w:szCs w:val="24"/>
        </w:rPr>
        <w:t>Prazo:</w:t>
      </w:r>
      <w:r w:rsidRPr="007557BC">
        <w:rPr>
          <w:rFonts w:ascii="Tahoma" w:hAnsi="Tahoma" w:cs="Tahoma"/>
          <w:sz w:val="24"/>
          <w:szCs w:val="24"/>
        </w:rPr>
        <w:t xml:space="preserve"> A atualização deverá ser realizada até o dia </w:t>
      </w:r>
      <w:r w:rsidRPr="007557BC">
        <w:rPr>
          <w:rFonts w:ascii="Tahoma" w:hAnsi="Tahoma" w:cs="Tahoma"/>
          <w:sz w:val="24"/>
          <w:szCs w:val="24"/>
          <w:u w:val="single"/>
        </w:rPr>
        <w:t>15 de março de 2025</w:t>
      </w:r>
      <w:r w:rsidRPr="007557BC">
        <w:rPr>
          <w:rFonts w:ascii="Tahoma" w:hAnsi="Tahoma" w:cs="Tahoma"/>
          <w:sz w:val="24"/>
          <w:szCs w:val="24"/>
        </w:rPr>
        <w:t>.</w:t>
      </w:r>
    </w:p>
    <w:p w14:paraId="6F38E56B" w14:textId="77777777" w:rsidR="00F655FB" w:rsidRPr="007557BC" w:rsidRDefault="00F655FB" w:rsidP="00F655FB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43D4E85C" w14:textId="726B82F7" w:rsidR="00F655FB" w:rsidRDefault="007557BC" w:rsidP="00F655FB">
      <w:pPr>
        <w:spacing w:after="0" w:line="360" w:lineRule="auto"/>
        <w:ind w:firstLine="708"/>
        <w:jc w:val="both"/>
        <w:rPr>
          <w:rFonts w:ascii="Tahoma" w:hAnsi="Tahoma" w:cs="Tahoma"/>
          <w:b/>
          <w:bCs/>
          <w:sz w:val="24"/>
          <w:szCs w:val="24"/>
        </w:rPr>
      </w:pPr>
      <w:r w:rsidRPr="007557BC">
        <w:rPr>
          <w:rFonts w:ascii="Tahoma" w:hAnsi="Tahoma" w:cs="Tahoma"/>
          <w:b/>
          <w:bCs/>
          <w:sz w:val="24"/>
          <w:szCs w:val="24"/>
        </w:rPr>
        <w:t>IMPORTANTE:</w:t>
      </w:r>
    </w:p>
    <w:p w14:paraId="3D19E960" w14:textId="77777777" w:rsidR="007557BC" w:rsidRPr="007557BC" w:rsidRDefault="007557BC" w:rsidP="00F655FB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00DFFCB6" w14:textId="075AB8D2" w:rsidR="007557BC" w:rsidRDefault="00F655FB" w:rsidP="00A65BE0">
      <w:pPr>
        <w:numPr>
          <w:ilvl w:val="0"/>
          <w:numId w:val="2"/>
        </w:numPr>
        <w:spacing w:after="100" w:line="360" w:lineRule="auto"/>
        <w:jc w:val="both"/>
        <w:rPr>
          <w:rFonts w:ascii="Tahoma" w:hAnsi="Tahoma" w:cs="Tahoma"/>
          <w:sz w:val="24"/>
          <w:szCs w:val="24"/>
        </w:rPr>
      </w:pPr>
      <w:r w:rsidRPr="007557BC">
        <w:rPr>
          <w:rFonts w:ascii="Tahoma" w:hAnsi="Tahoma" w:cs="Tahoma"/>
          <w:b/>
          <w:bCs/>
          <w:sz w:val="24"/>
          <w:szCs w:val="24"/>
        </w:rPr>
        <w:t>Atualização Obrigatória:</w:t>
      </w:r>
      <w:r w:rsidRPr="007557BC">
        <w:rPr>
          <w:rFonts w:ascii="Tahoma" w:hAnsi="Tahoma" w:cs="Tahoma"/>
          <w:sz w:val="24"/>
          <w:szCs w:val="24"/>
        </w:rPr>
        <w:t xml:space="preserve"> Todos os servidores e vereadores que possuem dependentes cadastrados devem realizar a atualização</w:t>
      </w:r>
      <w:r w:rsidR="007557BC">
        <w:rPr>
          <w:rFonts w:ascii="Tahoma" w:hAnsi="Tahoma" w:cs="Tahoma"/>
          <w:sz w:val="24"/>
          <w:szCs w:val="24"/>
        </w:rPr>
        <w:t>.</w:t>
      </w:r>
    </w:p>
    <w:p w14:paraId="7C3BBA6D" w14:textId="77777777" w:rsidR="007557BC" w:rsidRPr="007557BC" w:rsidRDefault="007557BC" w:rsidP="007557BC">
      <w:pPr>
        <w:spacing w:after="100" w:line="360" w:lineRule="auto"/>
        <w:ind w:left="720"/>
        <w:jc w:val="both"/>
        <w:rPr>
          <w:rFonts w:ascii="Tahoma" w:hAnsi="Tahoma" w:cs="Tahoma"/>
          <w:sz w:val="24"/>
          <w:szCs w:val="24"/>
        </w:rPr>
      </w:pPr>
    </w:p>
    <w:p w14:paraId="7A14980B" w14:textId="0B33F2FD" w:rsidR="007557BC" w:rsidRDefault="00F655FB" w:rsidP="007557BC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557BC">
        <w:rPr>
          <w:rFonts w:ascii="Tahoma" w:hAnsi="Tahoma" w:cs="Tahoma"/>
          <w:b/>
          <w:bCs/>
          <w:sz w:val="24"/>
          <w:szCs w:val="24"/>
        </w:rPr>
        <w:t xml:space="preserve">Consequências da </w:t>
      </w:r>
      <w:r w:rsidR="00194E28">
        <w:rPr>
          <w:rFonts w:ascii="Tahoma" w:hAnsi="Tahoma" w:cs="Tahoma"/>
          <w:b/>
          <w:bCs/>
          <w:sz w:val="24"/>
          <w:szCs w:val="24"/>
        </w:rPr>
        <w:t>n</w:t>
      </w:r>
      <w:r w:rsidRPr="007557BC">
        <w:rPr>
          <w:rFonts w:ascii="Tahoma" w:hAnsi="Tahoma" w:cs="Tahoma"/>
          <w:b/>
          <w:bCs/>
          <w:sz w:val="24"/>
          <w:szCs w:val="24"/>
        </w:rPr>
        <w:t xml:space="preserve">ão </w:t>
      </w:r>
      <w:r w:rsidR="00194E28">
        <w:rPr>
          <w:rFonts w:ascii="Tahoma" w:hAnsi="Tahoma" w:cs="Tahoma"/>
          <w:b/>
          <w:bCs/>
          <w:sz w:val="24"/>
          <w:szCs w:val="24"/>
        </w:rPr>
        <w:t>a</w:t>
      </w:r>
      <w:r w:rsidRPr="007557BC">
        <w:rPr>
          <w:rFonts w:ascii="Tahoma" w:hAnsi="Tahoma" w:cs="Tahoma"/>
          <w:b/>
          <w:bCs/>
          <w:sz w:val="24"/>
          <w:szCs w:val="24"/>
        </w:rPr>
        <w:t>tualização:</w:t>
      </w:r>
      <w:r w:rsidRPr="007557BC">
        <w:rPr>
          <w:rFonts w:ascii="Tahoma" w:hAnsi="Tahoma" w:cs="Tahoma"/>
          <w:sz w:val="24"/>
          <w:szCs w:val="24"/>
        </w:rPr>
        <w:t xml:space="preserve"> Os cadastros </w:t>
      </w:r>
      <w:r w:rsidR="00444BBA" w:rsidRPr="007557BC">
        <w:rPr>
          <w:rFonts w:ascii="Tahoma" w:hAnsi="Tahoma" w:cs="Tahoma"/>
          <w:sz w:val="24"/>
          <w:szCs w:val="24"/>
        </w:rPr>
        <w:t>existentes que este ano se enquadrem em exceção</w:t>
      </w:r>
      <w:r w:rsidR="00194E28">
        <w:rPr>
          <w:rFonts w:ascii="Tahoma" w:hAnsi="Tahoma" w:cs="Tahoma"/>
          <w:sz w:val="24"/>
          <w:szCs w:val="24"/>
        </w:rPr>
        <w:t xml:space="preserve"> </w:t>
      </w:r>
      <w:r w:rsidR="002E5772">
        <w:rPr>
          <w:rFonts w:ascii="Tahoma" w:hAnsi="Tahoma" w:cs="Tahoma"/>
          <w:sz w:val="24"/>
          <w:szCs w:val="24"/>
        </w:rPr>
        <w:t>(filhos</w:t>
      </w:r>
      <w:r w:rsidR="00194E28">
        <w:rPr>
          <w:rFonts w:ascii="Tahoma" w:hAnsi="Tahoma" w:cs="Tahoma"/>
          <w:sz w:val="24"/>
          <w:szCs w:val="24"/>
        </w:rPr>
        <w:t xml:space="preserve"> maiores de 21 anos, pais, irmãos, avós, bisavós etc)</w:t>
      </w:r>
      <w:r w:rsidR="00444BBA" w:rsidRPr="007557BC">
        <w:rPr>
          <w:rFonts w:ascii="Tahoma" w:hAnsi="Tahoma" w:cs="Tahoma"/>
          <w:sz w:val="24"/>
          <w:szCs w:val="24"/>
        </w:rPr>
        <w:t xml:space="preserve">, e </w:t>
      </w:r>
      <w:r w:rsidRPr="007557BC">
        <w:rPr>
          <w:rFonts w:ascii="Tahoma" w:hAnsi="Tahoma" w:cs="Tahoma"/>
          <w:sz w:val="24"/>
          <w:szCs w:val="24"/>
        </w:rPr>
        <w:t>que não forem atualizados até o prazo final serão automaticamente encerrados</w:t>
      </w:r>
      <w:r w:rsidR="00444BBA" w:rsidRPr="007557BC">
        <w:rPr>
          <w:rFonts w:ascii="Tahoma" w:hAnsi="Tahoma" w:cs="Tahoma"/>
          <w:sz w:val="24"/>
          <w:szCs w:val="24"/>
        </w:rPr>
        <w:t xml:space="preserve"> a</w:t>
      </w:r>
      <w:r w:rsidRPr="007557BC">
        <w:rPr>
          <w:rFonts w:ascii="Tahoma" w:hAnsi="Tahoma" w:cs="Tahoma"/>
          <w:sz w:val="24"/>
          <w:szCs w:val="24"/>
        </w:rPr>
        <w:t xml:space="preserve"> partir da folha de pagamento de março de 2025 (paga em 31/03/2025), resultando em um valor maior de imposto retido.</w:t>
      </w:r>
    </w:p>
    <w:p w14:paraId="38152089" w14:textId="77777777" w:rsidR="007557BC" w:rsidRDefault="007557BC" w:rsidP="007557BC">
      <w:pPr>
        <w:pStyle w:val="PargrafodaLista"/>
        <w:rPr>
          <w:rFonts w:ascii="Tahoma" w:hAnsi="Tahoma" w:cs="Tahoma"/>
          <w:sz w:val="24"/>
          <w:szCs w:val="24"/>
        </w:rPr>
      </w:pPr>
    </w:p>
    <w:p w14:paraId="357DD9B1" w14:textId="77777777" w:rsidR="007557BC" w:rsidRPr="007557BC" w:rsidRDefault="007557BC" w:rsidP="007557BC">
      <w:pPr>
        <w:spacing w:after="0" w:line="360" w:lineRule="auto"/>
        <w:ind w:left="720"/>
        <w:jc w:val="both"/>
        <w:rPr>
          <w:rFonts w:ascii="Tahoma" w:hAnsi="Tahoma" w:cs="Tahoma"/>
          <w:sz w:val="24"/>
          <w:szCs w:val="24"/>
        </w:rPr>
      </w:pPr>
    </w:p>
    <w:p w14:paraId="0742D632" w14:textId="77777777" w:rsidR="00F655FB" w:rsidRDefault="00F655FB" w:rsidP="00F655FB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557BC">
        <w:rPr>
          <w:rFonts w:ascii="Tahoma" w:hAnsi="Tahoma" w:cs="Tahoma"/>
          <w:b/>
          <w:bCs/>
          <w:sz w:val="24"/>
          <w:szCs w:val="24"/>
        </w:rPr>
        <w:t>Como Atualizar:</w:t>
      </w:r>
      <w:r w:rsidRPr="007557BC">
        <w:rPr>
          <w:rFonts w:ascii="Tahoma" w:hAnsi="Tahoma" w:cs="Tahoma"/>
          <w:sz w:val="24"/>
          <w:szCs w:val="24"/>
        </w:rPr>
        <w:t xml:space="preserve"> As orientações detalhadas para atualização do cadastro estão disponíveis no "</w:t>
      </w:r>
      <w:r w:rsidRPr="00B3608D">
        <w:rPr>
          <w:rFonts w:ascii="Tahoma" w:hAnsi="Tahoma" w:cs="Tahoma"/>
          <w:sz w:val="24"/>
          <w:szCs w:val="24"/>
          <w:highlight w:val="lightGray"/>
          <w:u w:val="single"/>
        </w:rPr>
        <w:t>Informativo Geral para Inclusão de Dependentes</w:t>
      </w:r>
      <w:r w:rsidRPr="007557BC">
        <w:rPr>
          <w:rFonts w:ascii="Tahoma" w:hAnsi="Tahoma" w:cs="Tahoma"/>
          <w:sz w:val="24"/>
          <w:szCs w:val="24"/>
        </w:rPr>
        <w:t>", acessível no portal do servidor.</w:t>
      </w:r>
    </w:p>
    <w:p w14:paraId="5A5A9BB1" w14:textId="77777777" w:rsidR="00B21CC8" w:rsidRDefault="00B21CC8" w:rsidP="00B21CC8">
      <w:pPr>
        <w:spacing w:after="0" w:line="360" w:lineRule="auto"/>
        <w:ind w:left="720"/>
        <w:jc w:val="both"/>
        <w:rPr>
          <w:rFonts w:ascii="Tahoma" w:hAnsi="Tahoma" w:cs="Tahoma"/>
          <w:sz w:val="24"/>
          <w:szCs w:val="24"/>
        </w:rPr>
      </w:pPr>
    </w:p>
    <w:p w14:paraId="17345AC3" w14:textId="77777777" w:rsidR="00C73E28" w:rsidRDefault="00C73E28" w:rsidP="00C73E28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AEF1A34" w14:textId="77777777" w:rsidR="007557BC" w:rsidRDefault="007557BC" w:rsidP="007557BC">
      <w:pPr>
        <w:spacing w:after="0" w:line="360" w:lineRule="auto"/>
        <w:ind w:left="720"/>
        <w:jc w:val="both"/>
        <w:rPr>
          <w:rFonts w:ascii="Tahoma" w:hAnsi="Tahoma" w:cs="Tahoma"/>
          <w:sz w:val="24"/>
          <w:szCs w:val="24"/>
        </w:rPr>
      </w:pPr>
    </w:p>
    <w:p w14:paraId="6B89665C" w14:textId="77777777" w:rsidR="00B21CC8" w:rsidRPr="007557BC" w:rsidRDefault="00B21CC8" w:rsidP="007557BC">
      <w:pPr>
        <w:spacing w:after="0" w:line="360" w:lineRule="auto"/>
        <w:ind w:left="720"/>
        <w:jc w:val="both"/>
        <w:rPr>
          <w:rFonts w:ascii="Tahoma" w:hAnsi="Tahoma" w:cs="Tahoma"/>
          <w:sz w:val="24"/>
          <w:szCs w:val="24"/>
        </w:rPr>
      </w:pPr>
    </w:p>
    <w:p w14:paraId="2A1FE740" w14:textId="77777777" w:rsidR="00F655FB" w:rsidRPr="007557BC" w:rsidRDefault="00F655FB" w:rsidP="00F655FB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557BC">
        <w:rPr>
          <w:rFonts w:ascii="Tahoma" w:hAnsi="Tahoma" w:cs="Tahoma"/>
          <w:b/>
          <w:bCs/>
          <w:sz w:val="24"/>
          <w:szCs w:val="24"/>
        </w:rPr>
        <w:t>Novos Dependentes:</w:t>
      </w:r>
      <w:r w:rsidRPr="007557BC">
        <w:rPr>
          <w:rFonts w:ascii="Tahoma" w:hAnsi="Tahoma" w:cs="Tahoma"/>
          <w:sz w:val="24"/>
          <w:szCs w:val="24"/>
        </w:rPr>
        <w:t xml:space="preserve"> A inclusão de novos dependentes só será permitida após a atualização dos dados de todos os dependentes já cadastrados.</w:t>
      </w:r>
    </w:p>
    <w:p w14:paraId="064D7DDF" w14:textId="77777777" w:rsidR="00F655FB" w:rsidRPr="007557BC" w:rsidRDefault="00F655FB" w:rsidP="00F655FB">
      <w:pPr>
        <w:spacing w:after="0" w:line="360" w:lineRule="auto"/>
        <w:ind w:left="720"/>
        <w:jc w:val="both"/>
        <w:rPr>
          <w:rFonts w:ascii="Tahoma" w:hAnsi="Tahoma" w:cs="Tahoma"/>
          <w:sz w:val="24"/>
          <w:szCs w:val="24"/>
        </w:rPr>
      </w:pPr>
    </w:p>
    <w:p w14:paraId="69BED2B0" w14:textId="77777777" w:rsidR="007557BC" w:rsidRDefault="007557BC" w:rsidP="00EF1920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0FE4A29A" w14:textId="799FD821" w:rsidR="00B900B6" w:rsidRDefault="00F655FB" w:rsidP="002E5684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557BC">
        <w:rPr>
          <w:rFonts w:ascii="Tahoma" w:hAnsi="Tahoma" w:cs="Tahoma"/>
          <w:sz w:val="24"/>
          <w:szCs w:val="24"/>
        </w:rPr>
        <w:t>Recomendamos que a atualização seja realizada o quanto antes, para evitar contratempos e garantir a correta dedução do IRRF.</w:t>
      </w:r>
    </w:p>
    <w:p w14:paraId="3941EE74" w14:textId="77777777" w:rsidR="002E5772" w:rsidRPr="007557BC" w:rsidRDefault="002E5772" w:rsidP="002E5684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608BF0B" w14:textId="77777777" w:rsidR="00EF1920" w:rsidRPr="007557BC" w:rsidRDefault="00EF1920" w:rsidP="00EF1920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036979BA" w14:textId="4398237C" w:rsidR="002E5244" w:rsidRDefault="002E5244" w:rsidP="002E5772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557BC">
        <w:rPr>
          <w:rFonts w:ascii="Tahoma" w:hAnsi="Tahoma" w:cs="Tahoma"/>
          <w:b/>
          <w:bCs/>
          <w:sz w:val="24"/>
          <w:szCs w:val="24"/>
        </w:rPr>
        <w:t xml:space="preserve">DIVISÃO DE RECURSOS HUMANOS </w:t>
      </w:r>
      <w:r w:rsidR="002E5772">
        <w:rPr>
          <w:rFonts w:ascii="Tahoma" w:hAnsi="Tahoma" w:cs="Tahoma"/>
          <w:b/>
          <w:bCs/>
          <w:sz w:val="24"/>
          <w:szCs w:val="24"/>
        </w:rPr>
        <w:t>–</w:t>
      </w:r>
      <w:r w:rsidRPr="007557BC">
        <w:rPr>
          <w:rFonts w:ascii="Tahoma" w:hAnsi="Tahoma" w:cs="Tahoma"/>
          <w:b/>
          <w:bCs/>
          <w:sz w:val="24"/>
          <w:szCs w:val="24"/>
        </w:rPr>
        <w:t xml:space="preserve"> CM</w:t>
      </w:r>
      <w:r w:rsidR="00FC1B66" w:rsidRPr="007557BC">
        <w:rPr>
          <w:rFonts w:ascii="Tahoma" w:hAnsi="Tahoma" w:cs="Tahoma"/>
          <w:b/>
          <w:bCs/>
          <w:sz w:val="24"/>
          <w:szCs w:val="24"/>
        </w:rPr>
        <w:t>S</w:t>
      </w:r>
    </w:p>
    <w:p w14:paraId="33DAEBA7" w14:textId="60C7C296" w:rsidR="002E5772" w:rsidRPr="007557BC" w:rsidRDefault="002E5772" w:rsidP="002E5772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TEL: 19-3883-8842</w:t>
      </w:r>
    </w:p>
    <w:sectPr w:rsidR="002E5772" w:rsidRPr="007557BC" w:rsidSect="00F655FB">
      <w:pgSz w:w="11906" w:h="16838"/>
      <w:pgMar w:top="1418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3C0A5" w14:textId="77777777" w:rsidR="00783E1E" w:rsidRDefault="00783E1E" w:rsidP="00E13DE6">
      <w:pPr>
        <w:spacing w:after="0" w:line="240" w:lineRule="auto"/>
      </w:pPr>
      <w:r>
        <w:separator/>
      </w:r>
    </w:p>
  </w:endnote>
  <w:endnote w:type="continuationSeparator" w:id="0">
    <w:p w14:paraId="3D3C6072" w14:textId="77777777" w:rsidR="00783E1E" w:rsidRDefault="00783E1E" w:rsidP="00E1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F94F6" w14:textId="77777777" w:rsidR="00783E1E" w:rsidRDefault="00783E1E" w:rsidP="00E13DE6">
      <w:pPr>
        <w:spacing w:after="0" w:line="240" w:lineRule="auto"/>
      </w:pPr>
      <w:r>
        <w:separator/>
      </w:r>
    </w:p>
  </w:footnote>
  <w:footnote w:type="continuationSeparator" w:id="0">
    <w:p w14:paraId="4DA1A5D3" w14:textId="77777777" w:rsidR="00783E1E" w:rsidRDefault="00783E1E" w:rsidP="00E13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491"/>
    <w:multiLevelType w:val="multilevel"/>
    <w:tmpl w:val="57E6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37E56"/>
    <w:multiLevelType w:val="hybridMultilevel"/>
    <w:tmpl w:val="094023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9B6C69"/>
    <w:multiLevelType w:val="multilevel"/>
    <w:tmpl w:val="7408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183044">
    <w:abstractNumId w:val="1"/>
  </w:num>
  <w:num w:numId="2" w16cid:durableId="1690253540">
    <w:abstractNumId w:val="0"/>
  </w:num>
  <w:num w:numId="3" w16cid:durableId="645939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44"/>
    <w:rsid w:val="000434F0"/>
    <w:rsid w:val="000563AA"/>
    <w:rsid w:val="00091F8B"/>
    <w:rsid w:val="00092E69"/>
    <w:rsid w:val="000F42B4"/>
    <w:rsid w:val="00194E28"/>
    <w:rsid w:val="001A51C3"/>
    <w:rsid w:val="001B515C"/>
    <w:rsid w:val="001D53FE"/>
    <w:rsid w:val="001E0A4E"/>
    <w:rsid w:val="00225A69"/>
    <w:rsid w:val="00235DD4"/>
    <w:rsid w:val="002E5244"/>
    <w:rsid w:val="002E5684"/>
    <w:rsid w:val="002E5772"/>
    <w:rsid w:val="00326D23"/>
    <w:rsid w:val="00336DFF"/>
    <w:rsid w:val="00390293"/>
    <w:rsid w:val="00444BBA"/>
    <w:rsid w:val="00456936"/>
    <w:rsid w:val="00470617"/>
    <w:rsid w:val="00644708"/>
    <w:rsid w:val="0065390E"/>
    <w:rsid w:val="00697E56"/>
    <w:rsid w:val="007557BC"/>
    <w:rsid w:val="00783E1E"/>
    <w:rsid w:val="00784BE7"/>
    <w:rsid w:val="007A62E0"/>
    <w:rsid w:val="007C08B9"/>
    <w:rsid w:val="007E244A"/>
    <w:rsid w:val="00921408"/>
    <w:rsid w:val="0098382E"/>
    <w:rsid w:val="009E6A2F"/>
    <w:rsid w:val="009F1FE5"/>
    <w:rsid w:val="00AD264E"/>
    <w:rsid w:val="00AF5A7E"/>
    <w:rsid w:val="00B21CC8"/>
    <w:rsid w:val="00B3608D"/>
    <w:rsid w:val="00B900B6"/>
    <w:rsid w:val="00BF0449"/>
    <w:rsid w:val="00C72A88"/>
    <w:rsid w:val="00C73E28"/>
    <w:rsid w:val="00CF7AFD"/>
    <w:rsid w:val="00DE3C65"/>
    <w:rsid w:val="00E05D86"/>
    <w:rsid w:val="00E13DE6"/>
    <w:rsid w:val="00EF1920"/>
    <w:rsid w:val="00F52EE6"/>
    <w:rsid w:val="00F655FB"/>
    <w:rsid w:val="00F774BE"/>
    <w:rsid w:val="00FB04CE"/>
    <w:rsid w:val="00FC1B66"/>
    <w:rsid w:val="00FD1504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A8ED"/>
  <w15:chartTrackingRefBased/>
  <w15:docId w15:val="{DFBEC709-EF9D-4077-BDAB-A6741121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3DE6"/>
  </w:style>
  <w:style w:type="paragraph" w:styleId="Rodap">
    <w:name w:val="footer"/>
    <w:basedOn w:val="Normal"/>
    <w:link w:val="RodapChar"/>
    <w:uiPriority w:val="99"/>
    <w:unhideWhenUsed/>
    <w:rsid w:val="00E1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3DE6"/>
  </w:style>
  <w:style w:type="paragraph" w:styleId="PargrafodaLista">
    <w:name w:val="List Paragraph"/>
    <w:basedOn w:val="Normal"/>
    <w:uiPriority w:val="34"/>
    <w:qFormat/>
    <w:rsid w:val="00FC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F217-200B-4FCB-AACC-B1070F78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Gomes Guimaraes Silva</dc:creator>
  <cp:keywords/>
  <dc:description/>
  <cp:lastModifiedBy>Priscila - Recursos Humanos - CMS</cp:lastModifiedBy>
  <cp:revision>20</cp:revision>
  <cp:lastPrinted>2025-02-24T18:10:00Z</cp:lastPrinted>
  <dcterms:created xsi:type="dcterms:W3CDTF">2023-01-11T13:31:00Z</dcterms:created>
  <dcterms:modified xsi:type="dcterms:W3CDTF">2025-02-24T18:57:00Z</dcterms:modified>
</cp:coreProperties>
</file>