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4DEC" w14:textId="77777777" w:rsidR="00AD55E1" w:rsidRDefault="00AD55E1"/>
    <w:p w14:paraId="7ECF5134" w14:textId="77777777" w:rsidR="003638DF" w:rsidRDefault="003638DF"/>
    <w:p w14:paraId="0DFBA4A3" w14:textId="5CCAF976" w:rsidR="003638DF" w:rsidRPr="003638DF" w:rsidRDefault="003638DF" w:rsidP="003638DF">
      <w:pPr>
        <w:spacing w:line="360" w:lineRule="auto"/>
        <w:jc w:val="center"/>
        <w:rPr>
          <w:rFonts w:ascii="Tahoma" w:hAnsi="Tahoma" w:cs="Tahoma"/>
          <w:b/>
          <w:bCs/>
        </w:rPr>
      </w:pPr>
      <w:r w:rsidRPr="003638DF">
        <w:rPr>
          <w:rFonts w:ascii="Tahoma" w:hAnsi="Tahoma" w:cs="Tahoma"/>
          <w:b/>
          <w:bCs/>
        </w:rPr>
        <w:t>DECLARAÇÃO</w:t>
      </w:r>
      <w:r>
        <w:rPr>
          <w:rFonts w:ascii="Tahoma" w:hAnsi="Tahoma" w:cs="Tahoma"/>
          <w:b/>
          <w:bCs/>
        </w:rPr>
        <w:t xml:space="preserve"> DE DEPENDÊNCIA ECONÔMICA</w:t>
      </w:r>
    </w:p>
    <w:p w14:paraId="09E7B0F3" w14:textId="77777777" w:rsidR="003638DF" w:rsidRPr="0085750E" w:rsidRDefault="003638DF" w:rsidP="003638DF">
      <w:pPr>
        <w:spacing w:line="360" w:lineRule="auto"/>
        <w:jc w:val="both"/>
        <w:rPr>
          <w:rFonts w:ascii="Tahoma" w:hAnsi="Tahoma" w:cs="Tahoma"/>
        </w:rPr>
      </w:pPr>
    </w:p>
    <w:p w14:paraId="187C0271" w14:textId="77777777" w:rsidR="003638DF" w:rsidRPr="0085750E" w:rsidRDefault="003638DF" w:rsidP="003638DF">
      <w:pPr>
        <w:spacing w:line="360" w:lineRule="auto"/>
        <w:ind w:left="0" w:firstLine="851"/>
        <w:jc w:val="both"/>
        <w:rPr>
          <w:rFonts w:ascii="Tahoma" w:hAnsi="Tahoma" w:cs="Tahoma"/>
        </w:rPr>
      </w:pPr>
      <w:r w:rsidRPr="0085750E">
        <w:rPr>
          <w:rFonts w:ascii="Tahoma" w:hAnsi="Tahoma" w:cs="Tahoma"/>
        </w:rPr>
        <w:t xml:space="preserve">Declaro, para os devidos fins de comprovação de junto à Divisão de Recursos Humanos da Câmara Municipal de Sumaré, que </w:t>
      </w:r>
      <w:r w:rsidRPr="0085750E">
        <w:rPr>
          <w:rFonts w:ascii="Tahoma" w:hAnsi="Tahoma" w:cs="Tahoma"/>
          <w:highlight w:val="lightGray"/>
        </w:rPr>
        <w:t>NOME DO DEPENDENTE</w:t>
      </w:r>
      <w:r w:rsidRPr="0085750E">
        <w:rPr>
          <w:rFonts w:ascii="Tahoma" w:hAnsi="Tahoma" w:cs="Tahoma"/>
        </w:rPr>
        <w:t xml:space="preserve">, </w:t>
      </w:r>
      <w:r w:rsidRPr="0085750E">
        <w:rPr>
          <w:rFonts w:ascii="Tahoma" w:hAnsi="Tahoma" w:cs="Tahoma"/>
          <w:highlight w:val="lightGray"/>
        </w:rPr>
        <w:t>CPF DO DEPENDENTE,</w:t>
      </w:r>
      <w:r w:rsidRPr="0085750E">
        <w:rPr>
          <w:rFonts w:ascii="Tahoma" w:hAnsi="Tahoma" w:cs="Tahoma"/>
        </w:rPr>
        <w:t xml:space="preserve"> é </w:t>
      </w:r>
      <w:r w:rsidRPr="0085750E">
        <w:rPr>
          <w:rFonts w:ascii="Tahoma" w:hAnsi="Tahoma" w:cs="Tahoma"/>
          <w:b/>
          <w:bCs/>
        </w:rPr>
        <w:t>meu dependente econômico</w:t>
      </w:r>
      <w:r w:rsidRPr="0085750E">
        <w:rPr>
          <w:rFonts w:ascii="Tahoma" w:hAnsi="Tahoma" w:cs="Tahoma"/>
        </w:rPr>
        <w:t>, não percebendo qualquer tipo de provento superior ao permitido por lei para esta finalidade, e solicito que o mesmo seja incluído para fins de abatimento mensal de imposto de renda retido na fonte.</w:t>
      </w:r>
    </w:p>
    <w:p w14:paraId="68766A50" w14:textId="77777777" w:rsidR="003638DF" w:rsidRPr="0085750E" w:rsidRDefault="003638DF" w:rsidP="003638DF">
      <w:pPr>
        <w:spacing w:line="360" w:lineRule="auto"/>
        <w:ind w:left="0" w:firstLine="851"/>
        <w:jc w:val="both"/>
        <w:rPr>
          <w:rFonts w:ascii="Tahoma" w:hAnsi="Tahoma" w:cs="Tahoma"/>
        </w:rPr>
      </w:pPr>
      <w:r w:rsidRPr="0085750E">
        <w:rPr>
          <w:rFonts w:ascii="Tahoma" w:hAnsi="Tahoma" w:cs="Tahoma"/>
        </w:rPr>
        <w:t>Declaro, sob penas da lei, que as informações prestadas são verdadeiras e comprometo-me a atualizar junto a Divisão de Recursos Humanos qualquer alteração das informações aqui registradas.</w:t>
      </w:r>
    </w:p>
    <w:p w14:paraId="21D960EC" w14:textId="77777777" w:rsidR="003638DF" w:rsidRPr="0085750E" w:rsidRDefault="003638DF" w:rsidP="003638DF">
      <w:pPr>
        <w:spacing w:line="360" w:lineRule="auto"/>
        <w:jc w:val="both"/>
        <w:rPr>
          <w:rFonts w:ascii="Tahoma" w:hAnsi="Tahoma" w:cs="Tahoma"/>
        </w:rPr>
      </w:pPr>
    </w:p>
    <w:p w14:paraId="2B67F9C1" w14:textId="77777777" w:rsidR="003638DF" w:rsidRDefault="003638DF" w:rsidP="003638DF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LOCAL, DATA</w:t>
      </w:r>
    </w:p>
    <w:p w14:paraId="4EE5278C" w14:textId="77777777" w:rsidR="003638DF" w:rsidRDefault="003638DF" w:rsidP="003638DF">
      <w:pPr>
        <w:spacing w:line="360" w:lineRule="auto"/>
        <w:jc w:val="center"/>
        <w:rPr>
          <w:rFonts w:ascii="Tahoma" w:hAnsi="Tahoma" w:cs="Tahoma"/>
        </w:rPr>
      </w:pPr>
    </w:p>
    <w:p w14:paraId="482AF5CF" w14:textId="77777777" w:rsidR="003638DF" w:rsidRPr="0085750E" w:rsidRDefault="003638DF" w:rsidP="003638DF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ASSINATURA DO SERVIDOR</w:t>
      </w:r>
    </w:p>
    <w:p w14:paraId="3324D8C5" w14:textId="77777777" w:rsidR="003638DF" w:rsidRPr="0085750E" w:rsidRDefault="003638DF" w:rsidP="003638DF">
      <w:pPr>
        <w:spacing w:line="360" w:lineRule="auto"/>
        <w:jc w:val="both"/>
        <w:rPr>
          <w:rFonts w:ascii="Tahoma" w:hAnsi="Tahoma" w:cs="Tahoma"/>
        </w:rPr>
      </w:pPr>
      <w:r w:rsidRPr="0085750E">
        <w:rPr>
          <w:rFonts w:ascii="Tahoma" w:hAnsi="Tahoma" w:cs="Tahoma"/>
        </w:rPr>
        <w:t xml:space="preserve"> </w:t>
      </w:r>
    </w:p>
    <w:p w14:paraId="4BAEDA5B" w14:textId="77777777" w:rsidR="003638DF" w:rsidRDefault="003638DF"/>
    <w:sectPr w:rsidR="003638DF" w:rsidSect="003638DF">
      <w:headerReference w:type="default" r:id="rId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B413" w14:textId="77777777" w:rsidR="00E56A51" w:rsidRDefault="00E56A51" w:rsidP="003638DF">
      <w:pPr>
        <w:spacing w:after="0" w:line="240" w:lineRule="auto"/>
      </w:pPr>
      <w:r>
        <w:separator/>
      </w:r>
    </w:p>
  </w:endnote>
  <w:endnote w:type="continuationSeparator" w:id="0">
    <w:p w14:paraId="29E75C5B" w14:textId="77777777" w:rsidR="00E56A51" w:rsidRDefault="00E56A51" w:rsidP="003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0E9A" w14:textId="77777777" w:rsidR="00E56A51" w:rsidRDefault="00E56A51" w:rsidP="003638DF">
      <w:pPr>
        <w:spacing w:after="0" w:line="240" w:lineRule="auto"/>
      </w:pPr>
      <w:r>
        <w:separator/>
      </w:r>
    </w:p>
  </w:footnote>
  <w:footnote w:type="continuationSeparator" w:id="0">
    <w:p w14:paraId="135044E8" w14:textId="77777777" w:rsidR="00E56A51" w:rsidRDefault="00E56A51" w:rsidP="003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DBFC" w14:textId="6C7DDBC8" w:rsidR="003638DF" w:rsidRDefault="003638DF">
    <w:pPr>
      <w:pStyle w:val="Cabealho"/>
    </w:pPr>
    <w:r w:rsidRPr="006D1E9A">
      <w:rPr>
        <w:noProof/>
      </w:rPr>
      <w:drawing>
        <wp:inline distT="0" distB="0" distL="0" distR="0" wp14:anchorId="33657EF1" wp14:editId="57C3C3FB">
          <wp:extent cx="1501253" cy="525439"/>
          <wp:effectExtent l="0" t="0" r="3810" b="8255"/>
          <wp:docPr id="1936691218" name="Imagem 193669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DF"/>
    <w:rsid w:val="003638DF"/>
    <w:rsid w:val="003C363D"/>
    <w:rsid w:val="005B4A4E"/>
    <w:rsid w:val="009F1EA1"/>
    <w:rsid w:val="00AD55E1"/>
    <w:rsid w:val="00C14A18"/>
    <w:rsid w:val="00E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BAE3"/>
  <w15:chartTrackingRefBased/>
  <w15:docId w15:val="{5B4DE436-9738-47CD-A844-1363B54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DF"/>
    <w:pPr>
      <w:spacing w:after="200" w:line="276" w:lineRule="auto"/>
      <w:ind w:left="173"/>
    </w:pPr>
    <w:rPr>
      <w:rFonts w:ascii="Calibri" w:eastAsia="Times New Roman" w:hAnsi="Calibri" w:cs="Calibri"/>
      <w:kern w:val="0"/>
      <w:sz w:val="24"/>
      <w:szCs w:val="24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38DF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38DF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38DF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8DF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8DF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38DF"/>
    <w:pPr>
      <w:keepNext/>
      <w:keepLines/>
      <w:spacing w:before="40" w:after="0" w:line="259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38DF"/>
    <w:pPr>
      <w:keepNext/>
      <w:keepLines/>
      <w:spacing w:before="40" w:after="0" w:line="259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38DF"/>
    <w:pPr>
      <w:keepNext/>
      <w:keepLines/>
      <w:spacing w:after="0" w:line="259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38DF"/>
    <w:pPr>
      <w:keepNext/>
      <w:keepLines/>
      <w:spacing w:after="0" w:line="259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3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38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8D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3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3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3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3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38DF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3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38DF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3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3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38D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38D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38D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38DF"/>
    <w:pPr>
      <w:tabs>
        <w:tab w:val="center" w:pos="4252"/>
        <w:tab w:val="right" w:pos="8504"/>
      </w:tabs>
      <w:spacing w:after="0" w:line="240" w:lineRule="auto"/>
      <w:ind w:left="0"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638DF"/>
  </w:style>
  <w:style w:type="paragraph" w:styleId="Rodap">
    <w:name w:val="footer"/>
    <w:basedOn w:val="Normal"/>
    <w:link w:val="RodapChar"/>
    <w:uiPriority w:val="99"/>
    <w:unhideWhenUsed/>
    <w:rsid w:val="003638DF"/>
    <w:pPr>
      <w:tabs>
        <w:tab w:val="center" w:pos="4252"/>
        <w:tab w:val="right" w:pos="8504"/>
      </w:tabs>
      <w:spacing w:after="0" w:line="240" w:lineRule="auto"/>
      <w:ind w:left="0"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6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- Recursos Humanos - CMS</dc:creator>
  <cp:keywords/>
  <dc:description/>
  <cp:lastModifiedBy>Priscila - Recursos Humanos - CMS</cp:lastModifiedBy>
  <cp:revision>1</cp:revision>
  <dcterms:created xsi:type="dcterms:W3CDTF">2025-02-21T17:07:00Z</dcterms:created>
  <dcterms:modified xsi:type="dcterms:W3CDTF">2025-02-21T17:09:00Z</dcterms:modified>
</cp:coreProperties>
</file>