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22" w:rsidRPr="00A2624A" w:rsidRDefault="00672F22" w:rsidP="00672F22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 xml:space="preserve">ANEXO II </w:t>
      </w:r>
      <w:r>
        <w:rPr>
          <w:rFonts w:ascii="Calibri" w:hAnsi="Calibri" w:cs="Arial"/>
          <w:b/>
          <w:sz w:val="24"/>
          <w:szCs w:val="24"/>
        </w:rPr>
        <w:t>–</w:t>
      </w:r>
      <w:r w:rsidRPr="00A2624A">
        <w:rPr>
          <w:rFonts w:ascii="Calibri" w:hAnsi="Calibri" w:cs="Arial"/>
          <w:b/>
          <w:sz w:val="24"/>
          <w:szCs w:val="24"/>
        </w:rPr>
        <w:t xml:space="preserve"> PROPOSTA COMERCIAL</w:t>
      </w:r>
    </w:p>
    <w:p w:rsidR="00672F22" w:rsidRPr="00A2624A" w:rsidRDefault="00672F22" w:rsidP="00672F22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:rsidR="00672F22" w:rsidRPr="00A2624A" w:rsidRDefault="00672F22" w:rsidP="00672F22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</w:p>
    <w:p w:rsidR="00672F22" w:rsidRPr="00A2624A" w:rsidRDefault="00672F22" w:rsidP="00672F22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CNPJ:</w:t>
      </w:r>
    </w:p>
    <w:p w:rsidR="00672F22" w:rsidRPr="00A2624A" w:rsidRDefault="00672F22" w:rsidP="00672F22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E-mail:</w:t>
      </w:r>
    </w:p>
    <w:p w:rsidR="00672F22" w:rsidRDefault="00672F22" w:rsidP="00672F22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Proposta que faz para </w:t>
      </w:r>
      <w:r>
        <w:rPr>
          <w:rFonts w:ascii="Calibri" w:hAnsi="Calibri" w:cs="Arial"/>
          <w:sz w:val="24"/>
          <w:szCs w:val="24"/>
        </w:rPr>
        <w:t>c</w:t>
      </w:r>
      <w:r w:rsidRPr="00C91DF6">
        <w:rPr>
          <w:rFonts w:cs="Arial"/>
          <w:sz w:val="24"/>
          <w:szCs w:val="24"/>
        </w:rPr>
        <w:t>ontratação de empresa especializada para fornecimento de persianas verticais, incluindo fornecimento e instalação, para o Prédio Sede e Prédio anexo da Câmara Municipal de Sumaré</w:t>
      </w:r>
      <w:r w:rsidRPr="00A2624A">
        <w:rPr>
          <w:rFonts w:ascii="Calibri" w:hAnsi="Calibri" w:cs="Arial"/>
          <w:sz w:val="24"/>
          <w:szCs w:val="24"/>
        </w:rPr>
        <w:t>. O preço total para o material 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1191" w:type="dxa"/>
        <w:tblInd w:w="-856" w:type="dxa"/>
        <w:tblLook w:val="04A0" w:firstRow="1" w:lastRow="0" w:firstColumn="1" w:lastColumn="0" w:noHBand="0" w:noVBand="1"/>
      </w:tblPr>
      <w:tblGrid>
        <w:gridCol w:w="1067"/>
        <w:gridCol w:w="2385"/>
        <w:gridCol w:w="1494"/>
        <w:gridCol w:w="1372"/>
        <w:gridCol w:w="1724"/>
        <w:gridCol w:w="1535"/>
        <w:gridCol w:w="1614"/>
      </w:tblGrid>
      <w:tr w:rsidR="00672F22" w:rsidRPr="00162E16" w:rsidTr="004775CF">
        <w:trPr>
          <w:trHeight w:val="398"/>
        </w:trPr>
        <w:tc>
          <w:tcPr>
            <w:tcW w:w="1067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Item</w:t>
            </w:r>
          </w:p>
        </w:tc>
        <w:tc>
          <w:tcPr>
            <w:tcW w:w="238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1494" w:type="dxa"/>
          </w:tcPr>
          <w:p w:rsidR="00672F22" w:rsidRPr="00162E16" w:rsidRDefault="00672F22" w:rsidP="004775CF">
            <w:pPr>
              <w:spacing w:line="360" w:lineRule="auto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Cód. CMS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CATSER</w:t>
            </w:r>
          </w:p>
        </w:tc>
        <w:tc>
          <w:tcPr>
            <w:tcW w:w="172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Quantidade</w:t>
            </w:r>
          </w:p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 w:rsidRPr="00162E16">
              <w:rPr>
                <w:rFonts w:cs="Arial"/>
                <w:b/>
                <w:bCs/>
              </w:rPr>
              <w:t>(Estimada)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Unitário</w:t>
            </w: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Total</w:t>
            </w:r>
          </w:p>
        </w:tc>
      </w:tr>
      <w:tr w:rsidR="00672F22" w:rsidRPr="00162E16" w:rsidTr="004775CF">
        <w:trPr>
          <w:trHeight w:val="642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01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Cópia de chave modelo simples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11.1.231</w:t>
            </w:r>
          </w:p>
        </w:tc>
        <w:tc>
          <w:tcPr>
            <w:tcW w:w="1372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</w:t>
            </w:r>
            <w:r>
              <w:rPr>
                <w:rFonts w:cs="Arial"/>
                <w:bCs/>
                <w:sz w:val="24"/>
                <w:szCs w:val="24"/>
              </w:rPr>
              <w:t>80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957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02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Cópia de chave modelo tetra-chave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11.1.59</w:t>
            </w:r>
          </w:p>
        </w:tc>
        <w:tc>
          <w:tcPr>
            <w:tcW w:w="1372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1286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03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Abertura de fechaduras diversas para portas e móveis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88.1.76</w:t>
            </w:r>
          </w:p>
        </w:tc>
        <w:tc>
          <w:tcPr>
            <w:tcW w:w="1372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672F22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1586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04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Fornecimento e instalação de fechadura comum para móveis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11.1.233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1286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05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Fornecimento e instalação de fechadura tetra-chave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11.1.234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</w:t>
            </w:r>
            <w:r>
              <w:rPr>
                <w:rFonts w:cs="Arial"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1916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Fornecimento e instalação de fechadura comum (fechadura em “L”) para porta externa, conforme modelo existente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11.1.235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1916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07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Fornecimento e instalação de fechadura eletrônica com até 3 botoeiras e 3 controles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11.1.236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</w:t>
            </w:r>
            <w:r>
              <w:rPr>
                <w:rFonts w:cs="Arial"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957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08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Manutenção de fechadura eletrônica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88.1.112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</w:t>
            </w:r>
            <w:r>
              <w:rPr>
                <w:rFonts w:cs="Arial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2244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09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Fornecimento e instalação de fechadura eletromagnética com até 3 botoeiras e 3 controles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11.1.273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133809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</w:t>
            </w:r>
            <w:r>
              <w:rPr>
                <w:rFonts w:cs="Arial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957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Manutenção de fechadura eletromagnética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88.1.113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n/a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0</w:t>
            </w:r>
            <w:r>
              <w:rPr>
                <w:rFonts w:cs="Arial"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413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Cadeados 30 mm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11.1.101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351603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413"/>
        </w:trPr>
        <w:tc>
          <w:tcPr>
            <w:tcW w:w="1067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2385" w:type="dxa"/>
            <w:vAlign w:val="center"/>
          </w:tcPr>
          <w:p w:rsidR="00672F22" w:rsidRPr="00162E16" w:rsidRDefault="00672F22" w:rsidP="004775CF">
            <w:pPr>
              <w:shd w:val="clear" w:color="auto" w:fill="FFFFFF"/>
              <w:spacing w:line="276" w:lineRule="auto"/>
              <w:ind w:left="567" w:hanging="141"/>
              <w:jc w:val="both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Cadeados 50 mm</w:t>
            </w:r>
          </w:p>
        </w:tc>
        <w:tc>
          <w:tcPr>
            <w:tcW w:w="149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11.1.69</w:t>
            </w:r>
          </w:p>
        </w:tc>
        <w:tc>
          <w:tcPr>
            <w:tcW w:w="1372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476081</w:t>
            </w:r>
          </w:p>
        </w:tc>
        <w:tc>
          <w:tcPr>
            <w:tcW w:w="1724" w:type="dxa"/>
            <w:vAlign w:val="center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  <w:r w:rsidRPr="00162E16">
              <w:rPr>
                <w:rFonts w:cs="Arial"/>
                <w:bCs/>
                <w:sz w:val="24"/>
                <w:szCs w:val="24"/>
              </w:rPr>
              <w:t>1</w:t>
            </w:r>
            <w:r>
              <w:rPr>
                <w:rFonts w:cs="Arial"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72F22" w:rsidRPr="00162E16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72F22" w:rsidRPr="00162E16" w:rsidTr="004775CF">
        <w:trPr>
          <w:trHeight w:val="413"/>
        </w:trPr>
        <w:tc>
          <w:tcPr>
            <w:tcW w:w="9577" w:type="dxa"/>
            <w:gridSpan w:val="6"/>
            <w:vAlign w:val="center"/>
          </w:tcPr>
          <w:p w:rsidR="00672F22" w:rsidRPr="007E6268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sz w:val="24"/>
                <w:szCs w:val="24"/>
              </w:rPr>
            </w:pPr>
            <w:r w:rsidRPr="007E6268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614" w:type="dxa"/>
          </w:tcPr>
          <w:p w:rsidR="00672F22" w:rsidRPr="007E6268" w:rsidRDefault="00672F22" w:rsidP="004775CF">
            <w:pPr>
              <w:spacing w:line="360" w:lineRule="auto"/>
              <w:ind w:left="567" w:hanging="141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72F22" w:rsidRPr="00A2624A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</w:p>
    <w:p w:rsidR="00672F22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672F22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672F22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672F22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lastRenderedPageBreak/>
        <w:t>Declaramos que cumpriremos integralmente as especificações, garantia, condições e prazos descritos no Termo de Referência.</w:t>
      </w: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Sumaré,____de___________2024</w:t>
      </w: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 w:line="360" w:lineRule="auto"/>
        <w:jc w:val="right"/>
        <w:rPr>
          <w:rFonts w:ascii="Calibri" w:hAnsi="Calibri" w:cs="Arial"/>
          <w:sz w:val="24"/>
          <w:szCs w:val="24"/>
        </w:rPr>
      </w:pPr>
    </w:p>
    <w:p w:rsidR="00672F22" w:rsidRPr="00A2624A" w:rsidRDefault="00672F22" w:rsidP="00672F22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_____________________________________________</w:t>
      </w:r>
    </w:p>
    <w:p w:rsidR="00672F22" w:rsidRPr="00A2624A" w:rsidRDefault="00672F22" w:rsidP="00672F22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Assinatura</w:t>
      </w:r>
    </w:p>
    <w:p w:rsidR="00672F22" w:rsidRDefault="00672F22" w:rsidP="00672F22"/>
    <w:p w:rsidR="00EE47BA" w:rsidRDefault="00EE47BA">
      <w:bookmarkStart w:id="0" w:name="_GoBack"/>
      <w:bookmarkEnd w:id="0"/>
    </w:p>
    <w:sectPr w:rsidR="00EE47BA" w:rsidSect="00BF313C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Default="00672F2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Pr="006D1E9A" w:rsidRDefault="00672F22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2282C" wp14:editId="303BF66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36518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4C60A0" w:rsidRPr="006D1E9A" w:rsidRDefault="00672F2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Default="00672F2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A0" w:rsidRPr="006D1E9A" w:rsidRDefault="00672F2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3E9D14E" wp14:editId="6C0F858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F53064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A83B244" wp14:editId="195AA329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2"/>
    <w:rsid w:val="00672F22"/>
    <w:rsid w:val="00E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AF9D-2A4B-45B0-8C42-9ADA849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Iago - Compras - CMS</cp:lastModifiedBy>
  <cp:revision>1</cp:revision>
  <dcterms:created xsi:type="dcterms:W3CDTF">2024-06-25T18:02:00Z</dcterms:created>
  <dcterms:modified xsi:type="dcterms:W3CDTF">2024-06-25T18:03:00Z</dcterms:modified>
</cp:coreProperties>
</file>