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D6" w:rsidRPr="00D24FE9" w:rsidRDefault="00D628D6" w:rsidP="00D628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ANEXO II – MODELO DE PROPOSTA COMERCIAL</w:t>
      </w:r>
    </w:p>
    <w:p w:rsidR="00D628D6" w:rsidRPr="00D24FE9" w:rsidRDefault="00D628D6" w:rsidP="00D628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À CÂMARA MUNICIPAL DE SUMARÉ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Razão Social: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CNPJ:</w:t>
      </w:r>
    </w:p>
    <w:p w:rsidR="00D628D6" w:rsidRPr="00D24FE9" w:rsidRDefault="00D628D6" w:rsidP="00D628D6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E-mail:</w:t>
      </w:r>
    </w:p>
    <w:p w:rsidR="00D628D6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Proposta que faz para </w:t>
      </w:r>
      <w:r w:rsidRPr="004270AD">
        <w:rPr>
          <w:rFonts w:cs="Arial"/>
          <w:sz w:val="24"/>
          <w:szCs w:val="24"/>
        </w:rPr>
        <w:t xml:space="preserve">Contratação de empresa especializada para a </w:t>
      </w:r>
      <w:r w:rsidR="00364BA1" w:rsidRPr="00364BA1">
        <w:rPr>
          <w:rFonts w:cs="Arial"/>
          <w:sz w:val="24"/>
          <w:szCs w:val="24"/>
        </w:rPr>
        <w:t xml:space="preserve">aquisição de </w:t>
      </w:r>
      <w:r w:rsidR="00B657F4">
        <w:rPr>
          <w:rFonts w:ascii="Calibri" w:hAnsi="Calibri" w:cs="Arial"/>
          <w:sz w:val="24"/>
          <w:szCs w:val="24"/>
        </w:rPr>
        <w:t>AQUISIÇÃO DE 01 (UM), aparelho telefônico celular, para atender as demandas do setor Frotas da</w:t>
      </w:r>
      <w:r w:rsidR="00B657F4" w:rsidRPr="00DC0AAC">
        <w:rPr>
          <w:rFonts w:ascii="Calibri" w:hAnsi="Calibri" w:cs="Arial"/>
          <w:sz w:val="24"/>
          <w:szCs w:val="24"/>
        </w:rPr>
        <w:t xml:space="preserve"> Câmara Municipal de Sumaré</w:t>
      </w:r>
      <w:r w:rsidRPr="00D24FE9">
        <w:rPr>
          <w:rFonts w:cs="Arial"/>
          <w:sz w:val="24"/>
          <w:szCs w:val="24"/>
        </w:rPr>
        <w:t>. O preço total para o material 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3832"/>
        <w:gridCol w:w="709"/>
        <w:gridCol w:w="713"/>
        <w:gridCol w:w="1559"/>
        <w:gridCol w:w="1559"/>
      </w:tblGrid>
      <w:tr w:rsidR="00B657F4" w:rsidRPr="008C19E3" w:rsidTr="0081138F">
        <w:trPr>
          <w:trHeight w:val="765"/>
          <w:jc w:val="center"/>
        </w:trPr>
        <w:tc>
          <w:tcPr>
            <w:tcW w:w="714" w:type="dxa"/>
            <w:shd w:val="clear" w:color="auto" w:fill="D9E2F3" w:themeFill="accent1" w:themeFillTint="33"/>
            <w:noWrap/>
            <w:vAlign w:val="center"/>
            <w:hideMark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vAlign w:val="center"/>
            <w:hideMark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CAT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3832" w:type="dxa"/>
            <w:shd w:val="clear" w:color="auto" w:fill="D9E2F3" w:themeFill="accent1" w:themeFillTint="33"/>
            <w:vAlign w:val="center"/>
            <w:hideMark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/Especificação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713" w:type="dxa"/>
            <w:shd w:val="clear" w:color="auto" w:fill="D9E2F3" w:themeFill="accent1" w:themeFillTint="33"/>
            <w:vAlign w:val="center"/>
            <w:hideMark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19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657F4" w:rsidRPr="008C19E3" w:rsidTr="0081138F">
        <w:trPr>
          <w:trHeight w:val="280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150478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B657F4" w:rsidRPr="00282E6F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Aparelho telefônico celular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Características mínimas: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Celular Smartphone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RAM: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4GB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Armazenamento: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128 GB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Câmara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: Traseira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Processador: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Octa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-Core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Tela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: “6,6 “</w:t>
            </w:r>
          </w:p>
          <w:p w:rsidR="00B657F4" w:rsidRDefault="00B657F4" w:rsidP="0081138F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Chip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: Dual chip</w:t>
            </w:r>
          </w:p>
          <w:p w:rsidR="00B657F4" w:rsidRPr="008C19E3" w:rsidRDefault="00B657F4" w:rsidP="0081138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</w:pPr>
            <w:r w:rsidRPr="00282E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Cor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: preto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  <w:t xml:space="preserve">R$ </w:t>
            </w:r>
          </w:p>
        </w:tc>
        <w:tc>
          <w:tcPr>
            <w:tcW w:w="1559" w:type="dxa"/>
            <w:vAlign w:val="center"/>
          </w:tcPr>
          <w:p w:rsidR="00B657F4" w:rsidRPr="008C19E3" w:rsidRDefault="00B657F4" w:rsidP="008113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t-BR"/>
              </w:rPr>
              <w:t xml:space="preserve">R$ </w:t>
            </w:r>
          </w:p>
        </w:tc>
      </w:tr>
    </w:tbl>
    <w:p w:rsidR="00364BA1" w:rsidRPr="00D24FE9" w:rsidRDefault="00364BA1" w:rsidP="00D628D6">
      <w:pPr>
        <w:spacing w:line="360" w:lineRule="auto"/>
        <w:jc w:val="both"/>
        <w:rPr>
          <w:rFonts w:cs="Arial"/>
          <w:sz w:val="24"/>
          <w:szCs w:val="24"/>
        </w:rPr>
      </w:pPr>
    </w:p>
    <w:p w:rsidR="00D628D6" w:rsidRPr="00D24FE9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Prazo de validade da proposta: </w:t>
      </w:r>
      <w:bookmarkStart w:id="0" w:name="_GoBack"/>
      <w:bookmarkEnd w:id="0"/>
    </w:p>
    <w:p w:rsidR="00D628D6" w:rsidRPr="00D24FE9" w:rsidRDefault="00D628D6" w:rsidP="00D628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Declaramos que cumpriremos integralmente as especificações, garantia, condições e prazos descritos no Termo de Referência.</w:t>
      </w:r>
    </w:p>
    <w:p w:rsidR="00D628D6" w:rsidRPr="00D24FE9" w:rsidRDefault="00D628D6" w:rsidP="00D628D6">
      <w:pPr>
        <w:spacing w:line="360" w:lineRule="auto"/>
        <w:jc w:val="right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Sumaré, ____de___________2024.</w:t>
      </w:r>
    </w:p>
    <w:p w:rsidR="00D628D6" w:rsidRPr="00D24FE9" w:rsidRDefault="00D628D6" w:rsidP="00D628D6">
      <w:pPr>
        <w:spacing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____________________________________________</w:t>
      </w:r>
    </w:p>
    <w:p w:rsidR="00D628D6" w:rsidRPr="00547ADC" w:rsidRDefault="00D628D6" w:rsidP="00D628D6">
      <w:pPr>
        <w:spacing w:line="360" w:lineRule="auto"/>
        <w:jc w:val="center"/>
        <w:rPr>
          <w:sz w:val="24"/>
          <w:szCs w:val="24"/>
        </w:rPr>
      </w:pPr>
      <w:r w:rsidRPr="00D24FE9">
        <w:rPr>
          <w:rFonts w:cs="Arial"/>
          <w:sz w:val="24"/>
          <w:szCs w:val="24"/>
        </w:rPr>
        <w:t>Assinatura</w:t>
      </w:r>
    </w:p>
    <w:p w:rsidR="00820EC4" w:rsidRDefault="00820EC4"/>
    <w:sectPr w:rsidR="00820EC4" w:rsidSect="00A56BF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6B" w:rsidRDefault="00B5786B">
      <w:pPr>
        <w:spacing w:after="0" w:line="240" w:lineRule="auto"/>
      </w:pPr>
      <w:r>
        <w:separator/>
      </w:r>
    </w:p>
  </w:endnote>
  <w:endnote w:type="continuationSeparator" w:id="0">
    <w:p w:rsidR="00B5786B" w:rsidRDefault="00B5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Default="00B5786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D70ECD" w:rsidRPr="006D1E9A" w:rsidRDefault="00D628D6" w:rsidP="00D70ECD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C4121" wp14:editId="54AB572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1696B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D70ECD" w:rsidRPr="006D1E9A" w:rsidRDefault="00D628D6" w:rsidP="00D70ECD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Default="00B5786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6B" w:rsidRDefault="00B5786B">
      <w:pPr>
        <w:spacing w:after="0" w:line="240" w:lineRule="auto"/>
      </w:pPr>
      <w:r>
        <w:separator/>
      </w:r>
    </w:p>
  </w:footnote>
  <w:footnote w:type="continuationSeparator" w:id="0">
    <w:p w:rsidR="00B5786B" w:rsidRDefault="00B5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CD" w:rsidRPr="006D1E9A" w:rsidRDefault="00D628D6" w:rsidP="00D70ECD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1A6078" wp14:editId="21F39EA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7F81EE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A1A5C50" wp14:editId="00543545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6"/>
    <w:rsid w:val="00364BA1"/>
    <w:rsid w:val="003F56D6"/>
    <w:rsid w:val="00820EC4"/>
    <w:rsid w:val="00B5786B"/>
    <w:rsid w:val="00B657F4"/>
    <w:rsid w:val="00D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146A"/>
  <w15:chartTrackingRefBased/>
  <w15:docId w15:val="{0CBBECB2-64E3-435A-B95F-7679CDF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Iago - Compras - CMS</cp:lastModifiedBy>
  <cp:revision>3</cp:revision>
  <dcterms:created xsi:type="dcterms:W3CDTF">2024-05-20T12:15:00Z</dcterms:created>
  <dcterms:modified xsi:type="dcterms:W3CDTF">2024-08-09T18:00:00Z</dcterms:modified>
</cp:coreProperties>
</file>